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48" w:rsidRDefault="00E30248" w:rsidP="00E30248">
      <w:pPr>
        <w:jc w:val="center"/>
        <w:rPr>
          <w:b/>
        </w:rPr>
      </w:pPr>
    </w:p>
    <w:p w:rsidR="00E30248" w:rsidRDefault="00E30248" w:rsidP="00E30248">
      <w:pPr>
        <w:jc w:val="center"/>
        <w:rPr>
          <w:b/>
        </w:rPr>
      </w:pPr>
    </w:p>
    <w:p w:rsidR="00E30248" w:rsidRDefault="00E30248" w:rsidP="00E30248">
      <w:pPr>
        <w:jc w:val="center"/>
        <w:rPr>
          <w:b/>
        </w:rPr>
      </w:pPr>
    </w:p>
    <w:p w:rsidR="00E30248" w:rsidRPr="00C31A1D" w:rsidRDefault="00E30248" w:rsidP="00E30248">
      <w:pPr>
        <w:jc w:val="center"/>
        <w:rPr>
          <w:b/>
        </w:rPr>
      </w:pPr>
      <w:bookmarkStart w:id="0" w:name="_GoBack"/>
      <w:bookmarkEnd w:id="0"/>
      <w:r w:rsidRPr="00C31A1D">
        <w:rPr>
          <w:b/>
        </w:rPr>
        <w:t>AUKCAR Patient and Public Involvement Platform:</w:t>
      </w:r>
    </w:p>
    <w:p w:rsidR="00E30248" w:rsidRPr="00C31A1D" w:rsidRDefault="00E30248" w:rsidP="00E30248">
      <w:pPr>
        <w:jc w:val="center"/>
        <w:rPr>
          <w:b/>
        </w:rPr>
      </w:pPr>
      <w:r>
        <w:rPr>
          <w:b/>
        </w:rPr>
        <w:t xml:space="preserve">Excellence </w:t>
      </w:r>
      <w:r w:rsidRPr="00C31A1D">
        <w:rPr>
          <w:b/>
        </w:rPr>
        <w:t>Award</w:t>
      </w:r>
      <w:r>
        <w:rPr>
          <w:b/>
        </w:rPr>
        <w:t>s in Patient and Public Involvement</w:t>
      </w:r>
      <w:r w:rsidRPr="00C31A1D">
        <w:rPr>
          <w:b/>
        </w:rPr>
        <w:t xml:space="preserve"> for PhD students </w:t>
      </w:r>
      <w:r>
        <w:rPr>
          <w:b/>
        </w:rPr>
        <w:t>and early career researchers</w:t>
      </w:r>
    </w:p>
    <w:p w:rsidR="00E30248" w:rsidRDefault="00E30248" w:rsidP="00E30248"/>
    <w:p w:rsidR="00E30248" w:rsidRDefault="00E30248" w:rsidP="00E30248">
      <w:r>
        <w:t xml:space="preserve">We are pleased to offer AUKCAR PhD students and early career researchers the opportunity to be considered for an award for excellence in patient and public involvement in their research. </w:t>
      </w:r>
    </w:p>
    <w:p w:rsidR="00E30248" w:rsidRPr="00C31A1D" w:rsidRDefault="00E30248" w:rsidP="00E30248">
      <w:r>
        <w:t xml:space="preserve">The purpose of the awards is </w:t>
      </w:r>
      <w:r w:rsidRPr="00C31A1D">
        <w:t>to raise the profile of, and recognise excellent practice in</w:t>
      </w:r>
      <w:r>
        <w:t>,</w:t>
      </w:r>
      <w:r w:rsidRPr="00C31A1D">
        <w:t xml:space="preserve"> </w:t>
      </w:r>
      <w:r>
        <w:t xml:space="preserve">patient and public </w:t>
      </w:r>
      <w:r w:rsidRPr="00C31A1D">
        <w:t xml:space="preserve">involvement in </w:t>
      </w:r>
      <w:r>
        <w:t xml:space="preserve">AUKCAR research. The awards will </w:t>
      </w:r>
      <w:r w:rsidRPr="00C31A1D">
        <w:t xml:space="preserve">celebrate the </w:t>
      </w:r>
      <w:r>
        <w:t xml:space="preserve">best partnerships between people affected by asthma and AUKCAR PhD students and early career researchers </w:t>
      </w:r>
      <w:r w:rsidRPr="00C31A1D">
        <w:t xml:space="preserve">in </w:t>
      </w:r>
      <w:r>
        <w:t>improving our research.</w:t>
      </w:r>
    </w:p>
    <w:p w:rsidR="00E30248" w:rsidRDefault="00E30248" w:rsidP="00E30248">
      <w:r>
        <w:t xml:space="preserve">The judging panel will include Allison Worth and Melissa Goodbourn from the AUKCAR PPI Platform and members of the AUKCAR Patient Advisory Group. </w:t>
      </w:r>
    </w:p>
    <w:p w:rsidR="00E30248" w:rsidRPr="00DD31F3" w:rsidRDefault="00E30248" w:rsidP="00E30248">
      <w:pPr>
        <w:rPr>
          <w:b/>
        </w:rPr>
      </w:pPr>
      <w:r w:rsidRPr="00DD31F3">
        <w:rPr>
          <w:b/>
        </w:rPr>
        <w:t>The awards</w:t>
      </w:r>
    </w:p>
    <w:p w:rsidR="00E30248" w:rsidRDefault="00E30248" w:rsidP="00E30248">
      <w:r>
        <w:t>Two awards are available for Excellence in Patient and Public Involvement in Research. 1</w:t>
      </w:r>
      <w:r w:rsidRPr="006F6985">
        <w:rPr>
          <w:vertAlign w:val="superscript"/>
        </w:rPr>
        <w:t>st</w:t>
      </w:r>
      <w:r>
        <w:t xml:space="preserve"> prize: £500; 2</w:t>
      </w:r>
      <w:r w:rsidRPr="006F6985">
        <w:rPr>
          <w:vertAlign w:val="superscript"/>
        </w:rPr>
        <w:t>nd</w:t>
      </w:r>
      <w:r>
        <w:t xml:space="preserve"> prize £250</w:t>
      </w:r>
    </w:p>
    <w:p w:rsidR="00E30248" w:rsidRDefault="00E30248" w:rsidP="00E30248">
      <w:r>
        <w:t>The awards will be announced at the AUKCAR Annual Scientific Meeting in Bristol on 24</w:t>
      </w:r>
      <w:r w:rsidRPr="00EA0F0A">
        <w:rPr>
          <w:vertAlign w:val="superscript"/>
        </w:rPr>
        <w:t>th</w:t>
      </w:r>
      <w:r>
        <w:t xml:space="preserve"> January 2018. The winner in each category will receive a cash prize.</w:t>
      </w:r>
    </w:p>
    <w:p w:rsidR="00E30248" w:rsidRPr="00DD31F3" w:rsidRDefault="00E30248" w:rsidP="00E30248">
      <w:pPr>
        <w:rPr>
          <w:b/>
        </w:rPr>
      </w:pPr>
      <w:r w:rsidRPr="00DD31F3">
        <w:rPr>
          <w:b/>
        </w:rPr>
        <w:t>Guidelines</w:t>
      </w:r>
    </w:p>
    <w:p w:rsidR="00E30248" w:rsidRDefault="00E30248" w:rsidP="00E30248">
      <w:r>
        <w:t xml:space="preserve">You may nominate yourself or others for an award. </w:t>
      </w:r>
    </w:p>
    <w:p w:rsidR="00E30248" w:rsidRDefault="00E30248" w:rsidP="00E30248">
      <w:r>
        <w:t>You may include supporting statement/s from patient/s you have involved as part of your application, but this is not essential.</w:t>
      </w:r>
    </w:p>
    <w:p w:rsidR="00E30248" w:rsidRDefault="00E30248" w:rsidP="00E30248">
      <w:r>
        <w:t>The research involvement must have taken place since the launch of AUKCAR in May 2014.</w:t>
      </w:r>
    </w:p>
    <w:p w:rsidR="00E30248" w:rsidRDefault="00E30248" w:rsidP="00E30248">
      <w:r>
        <w:t>Contact Allison Worth by email if you have any questions.</w:t>
      </w:r>
    </w:p>
    <w:p w:rsidR="00E30248" w:rsidRPr="001B13CF" w:rsidRDefault="00E30248" w:rsidP="00E30248">
      <w:pPr>
        <w:rPr>
          <w:b/>
        </w:rPr>
      </w:pPr>
      <w:r w:rsidRPr="001B13CF">
        <w:rPr>
          <w:b/>
        </w:rPr>
        <w:t>Deadline</w:t>
      </w:r>
    </w:p>
    <w:p w:rsidR="00E30248" w:rsidRDefault="00E30248" w:rsidP="00E30248">
      <w:r>
        <w:t xml:space="preserve">Application/nomination forms should be submitted to </w:t>
      </w:r>
      <w:hyperlink r:id="rId6" w:history="1">
        <w:r w:rsidRPr="00B33A5B">
          <w:rPr>
            <w:rStyle w:val="Hyperlink"/>
          </w:rPr>
          <w:t>Allison.Worth@ed.ac.uk</w:t>
        </w:r>
      </w:hyperlink>
      <w:r>
        <w:t xml:space="preserve"> by 5pm on 11</w:t>
      </w:r>
      <w:r w:rsidRPr="00EA0F0A">
        <w:rPr>
          <w:vertAlign w:val="superscript"/>
        </w:rPr>
        <w:t>th</w:t>
      </w:r>
      <w:r>
        <w:t xml:space="preserve"> January 2018.</w:t>
      </w:r>
    </w:p>
    <w:p w:rsidR="00130123" w:rsidRDefault="00130123"/>
    <w:sectPr w:rsidR="001301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48" w:rsidRDefault="00E30248" w:rsidP="00E30248">
      <w:pPr>
        <w:spacing w:after="0" w:line="240" w:lineRule="auto"/>
      </w:pPr>
      <w:r>
        <w:separator/>
      </w:r>
    </w:p>
  </w:endnote>
  <w:endnote w:type="continuationSeparator" w:id="0">
    <w:p w:rsidR="00E30248" w:rsidRDefault="00E30248" w:rsidP="00E3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48" w:rsidRDefault="00E30248" w:rsidP="00E30248">
      <w:pPr>
        <w:spacing w:after="0" w:line="240" w:lineRule="auto"/>
      </w:pPr>
      <w:r>
        <w:separator/>
      </w:r>
    </w:p>
  </w:footnote>
  <w:footnote w:type="continuationSeparator" w:id="0">
    <w:p w:rsidR="00E30248" w:rsidRDefault="00E30248" w:rsidP="00E3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48" w:rsidRPr="00E30248" w:rsidRDefault="00E30248" w:rsidP="00E30248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1AD9E3C7" wp14:editId="7E38A2BC">
          <wp:extent cx="2362200" cy="762000"/>
          <wp:effectExtent l="0" t="0" r="0" b="0"/>
          <wp:docPr id="1" name="Picture 1" descr="https://www.aukcar.ac.uk/sites/default/files/inline-files/Asthma%20UK%20Centre%20for%20Applied%20Research%20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ukcar.ac.uk/sites/default/files/inline-files/Asthma%20UK%20Centre%20for%20Applied%20Research%20logo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48"/>
    <w:rsid w:val="00130123"/>
    <w:rsid w:val="00E3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BF51"/>
  <w15:chartTrackingRefBased/>
  <w15:docId w15:val="{7FF44CCB-0811-4370-B59E-A4C5904D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2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248"/>
  </w:style>
  <w:style w:type="paragraph" w:styleId="Footer">
    <w:name w:val="footer"/>
    <w:basedOn w:val="Normal"/>
    <w:link w:val="FooterChar"/>
    <w:uiPriority w:val="99"/>
    <w:unhideWhenUsed/>
    <w:rsid w:val="00E3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ison.Worth@ed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GOODBOURN Melissa</dc:creator>
  <cp:keywords/>
  <dc:description/>
  <cp:lastModifiedBy>GOODBOURN Melissa</cp:lastModifiedBy>
  <cp:revision>1</cp:revision>
  <dcterms:created xsi:type="dcterms:W3CDTF">2017-12-19T12:27:00Z</dcterms:created>
  <dcterms:modified xsi:type="dcterms:W3CDTF">2017-12-19T12:33:00Z</dcterms:modified>
</cp:coreProperties>
</file>